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28"/>
        <w:gridCol w:w="5170"/>
      </w:tblGrid>
      <w:tr w:rsidR="00F14462" w:rsidRPr="00D66AD9">
        <w:tc>
          <w:tcPr>
            <w:tcW w:w="4828" w:type="dxa"/>
            <w:shd w:val="clear" w:color="auto" w:fill="auto"/>
          </w:tcPr>
          <w:p w:rsidR="00F14462" w:rsidRPr="00D66AD9" w:rsidRDefault="00F14462">
            <w:pPr>
              <w:snapToGrid w:val="0"/>
              <w:jc w:val="both"/>
              <w:rPr>
                <w:rFonts w:cs="Times New Roman"/>
              </w:rPr>
            </w:pPr>
          </w:p>
          <w:p w:rsidR="00F14462" w:rsidRPr="00D66AD9" w:rsidRDefault="00F14462">
            <w:pPr>
              <w:rPr>
                <w:rFonts w:cs="Times New Roman"/>
              </w:rPr>
            </w:pPr>
            <w:r w:rsidRPr="00D66AD9">
              <w:rPr>
                <w:rFonts w:cs="Times New Roman"/>
                <w:b/>
                <w:color w:val="26282F"/>
              </w:rPr>
              <w:br/>
            </w:r>
          </w:p>
        </w:tc>
        <w:tc>
          <w:tcPr>
            <w:tcW w:w="5170" w:type="dxa"/>
            <w:shd w:val="clear" w:color="auto" w:fill="auto"/>
          </w:tcPr>
          <w:p w:rsidR="00F14462" w:rsidRPr="00D66AD9" w:rsidRDefault="003B7C39" w:rsidP="003B7C39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</w:t>
            </w:r>
            <w:r w:rsidR="00F14462" w:rsidRPr="00D66AD9">
              <w:rPr>
                <w:rFonts w:cs="Times New Roman"/>
              </w:rPr>
              <w:t>Утверждаю</w:t>
            </w:r>
            <w:r w:rsidR="00BB5F14" w:rsidRPr="00D66AD9">
              <w:rPr>
                <w:rFonts w:cs="Times New Roman"/>
              </w:rPr>
              <w:t>:</w:t>
            </w:r>
          </w:p>
          <w:p w:rsidR="00F14462" w:rsidRPr="00D66AD9" w:rsidRDefault="003B7C39" w:rsidP="003B7C39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</w:t>
            </w:r>
            <w:r w:rsidR="00BB5F14" w:rsidRPr="00D66AD9">
              <w:rPr>
                <w:rFonts w:cs="Times New Roman"/>
              </w:rPr>
              <w:t>Глава сельсовета</w:t>
            </w:r>
            <w:r w:rsidR="00F14462" w:rsidRPr="00D66AD9">
              <w:rPr>
                <w:rFonts w:cs="Times New Roman"/>
                <w:b/>
                <w:color w:val="26282F"/>
              </w:rPr>
              <w:t xml:space="preserve"> </w:t>
            </w:r>
            <w:r w:rsidR="00F14462" w:rsidRPr="00D66AD9">
              <w:rPr>
                <w:rFonts w:cs="Times New Roman"/>
                <w:b/>
                <w:color w:val="26282F"/>
              </w:rPr>
              <w:br/>
            </w:r>
            <w:r>
              <w:rPr>
                <w:rFonts w:cs="Times New Roman"/>
                <w:b/>
                <w:color w:val="26282F"/>
              </w:rPr>
              <w:t xml:space="preserve">                      </w:t>
            </w:r>
            <w:r w:rsidR="00BB5F14" w:rsidRPr="00D66AD9">
              <w:rPr>
                <w:rFonts w:cs="Times New Roman"/>
                <w:color w:val="26282F"/>
              </w:rPr>
              <w:t>______________</w:t>
            </w:r>
            <w:r w:rsidR="0041681D">
              <w:rPr>
                <w:rFonts w:cs="Times New Roman"/>
                <w:color w:val="26282F"/>
              </w:rPr>
              <w:t>С.В. Ющук</w:t>
            </w:r>
          </w:p>
          <w:p w:rsidR="00F14462" w:rsidRPr="00D66AD9" w:rsidRDefault="00534E2F" w:rsidP="0016773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41681D">
              <w:rPr>
                <w:rFonts w:cs="Times New Roman"/>
              </w:rPr>
              <w:t>9</w:t>
            </w:r>
            <w:r w:rsidR="00BB5F14" w:rsidRPr="00D66AD9">
              <w:rPr>
                <w:rFonts w:cs="Times New Roman"/>
              </w:rPr>
              <w:t>.</w:t>
            </w:r>
            <w:r w:rsidR="0041681D">
              <w:rPr>
                <w:rFonts w:cs="Times New Roman"/>
              </w:rPr>
              <w:t>01</w:t>
            </w:r>
            <w:r>
              <w:rPr>
                <w:rFonts w:cs="Times New Roman"/>
              </w:rPr>
              <w:t>.202</w:t>
            </w:r>
            <w:r w:rsidR="0041681D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</w:t>
            </w:r>
            <w:r w:rsidR="00BB5F14" w:rsidRPr="00D66AD9">
              <w:rPr>
                <w:rFonts w:cs="Times New Roman"/>
              </w:rPr>
              <w:t>г.</w:t>
            </w:r>
          </w:p>
          <w:p w:rsidR="00F14462" w:rsidRPr="00D66AD9" w:rsidRDefault="00F14462" w:rsidP="00167731">
            <w:pPr>
              <w:jc w:val="right"/>
              <w:rPr>
                <w:rFonts w:cs="Times New Roman"/>
              </w:rPr>
            </w:pPr>
            <w:r w:rsidRPr="00D66AD9">
              <w:rPr>
                <w:rFonts w:cs="Times New Roman"/>
                <w:sz w:val="16"/>
                <w:szCs w:val="16"/>
              </w:rPr>
              <w:t>М. П</w:t>
            </w:r>
            <w:r w:rsidRPr="00D66AD9">
              <w:rPr>
                <w:rFonts w:cs="Times New Roman"/>
              </w:rPr>
              <w:t>.</w:t>
            </w:r>
          </w:p>
        </w:tc>
      </w:tr>
    </w:tbl>
    <w:p w:rsidR="00F14462" w:rsidRPr="00D66AD9" w:rsidRDefault="00F14462">
      <w:pPr>
        <w:ind w:firstLine="720"/>
        <w:jc w:val="both"/>
        <w:rPr>
          <w:rFonts w:cs="Times New Roman"/>
        </w:rPr>
      </w:pPr>
    </w:p>
    <w:p w:rsidR="00F14462" w:rsidRPr="00D66AD9" w:rsidRDefault="00F14462" w:rsidP="00167731">
      <w:pPr>
        <w:spacing w:before="108" w:after="108"/>
        <w:jc w:val="center"/>
        <w:outlineLvl w:val="0"/>
        <w:rPr>
          <w:rFonts w:cs="Times New Roman"/>
        </w:rPr>
      </w:pPr>
      <w:r w:rsidRPr="00D66AD9">
        <w:rPr>
          <w:rFonts w:cs="Times New Roman"/>
          <w:b/>
          <w:color w:val="26282F"/>
        </w:rPr>
        <w:t>Должностная инструкция контрактного управляющего</w:t>
      </w:r>
    </w:p>
    <w:p w:rsidR="00F14462" w:rsidRPr="00D66AD9" w:rsidRDefault="00534E2F" w:rsidP="00F5399D">
      <w:pPr>
        <w:ind w:firstLine="72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Администрации Петровского </w:t>
      </w:r>
      <w:r w:rsidR="00F5399D" w:rsidRPr="00D66AD9">
        <w:rPr>
          <w:rFonts w:cs="Times New Roman"/>
          <w:b/>
        </w:rPr>
        <w:t>сельсовета</w:t>
      </w:r>
    </w:p>
    <w:p w:rsidR="00F5399D" w:rsidRPr="00D66AD9" w:rsidRDefault="00F5399D" w:rsidP="00F5399D">
      <w:pPr>
        <w:ind w:firstLine="720"/>
        <w:jc w:val="center"/>
        <w:rPr>
          <w:rFonts w:cs="Times New Roman"/>
          <w:b/>
        </w:rPr>
      </w:pP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Настоящая должностная инструкция разработана и утверждена в соответствии с положениями Трудового кодекса Российской Федерации и иных нормативно-правовых актов, регулирующих трудовые правоотношения.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</w:p>
    <w:p w:rsidR="00F14462" w:rsidRPr="00D66AD9" w:rsidRDefault="00F14462" w:rsidP="00167731">
      <w:pPr>
        <w:ind w:firstLine="720"/>
        <w:jc w:val="both"/>
        <w:outlineLvl w:val="0"/>
        <w:rPr>
          <w:rFonts w:cs="Times New Roman"/>
        </w:rPr>
      </w:pPr>
      <w:bookmarkStart w:id="0" w:name="sub_1"/>
      <w:r w:rsidRPr="00D66AD9">
        <w:rPr>
          <w:rFonts w:cs="Times New Roman"/>
          <w:b/>
          <w:color w:val="26282F"/>
        </w:rPr>
        <w:t>1. Общие положения</w:t>
      </w:r>
    </w:p>
    <w:bookmarkEnd w:id="0"/>
    <w:p w:rsidR="00F14462" w:rsidRPr="00D66AD9" w:rsidRDefault="00F14462">
      <w:pPr>
        <w:ind w:firstLine="720"/>
        <w:jc w:val="both"/>
        <w:rPr>
          <w:rFonts w:cs="Times New Roman"/>
        </w:rPr>
      </w:pP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 xml:space="preserve">1.1. Контрактный управляющий относится к категории специалистов и непосредственно подчиняется </w:t>
      </w:r>
      <w:r w:rsidR="00CA53B7">
        <w:rPr>
          <w:rFonts w:cs="Times New Roman"/>
        </w:rPr>
        <w:t>Главе сельсовета.</w:t>
      </w:r>
    </w:p>
    <w:p w:rsidR="00662645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 xml:space="preserve">1.2. На должность контрактного управляющего принимается лицо, имеющее высшее </w:t>
      </w:r>
      <w:r w:rsidR="00662645">
        <w:rPr>
          <w:rFonts w:cs="Times New Roman"/>
        </w:rPr>
        <w:t xml:space="preserve">профессиональное образование </w:t>
      </w:r>
      <w:r w:rsidRPr="00D66AD9">
        <w:rPr>
          <w:rFonts w:cs="Times New Roman"/>
        </w:rPr>
        <w:t xml:space="preserve">или </w:t>
      </w:r>
      <w:r w:rsidR="00662645">
        <w:rPr>
          <w:rFonts w:cs="Times New Roman"/>
        </w:rPr>
        <w:t>среднее</w:t>
      </w:r>
      <w:r w:rsidRPr="00D66AD9">
        <w:rPr>
          <w:rFonts w:cs="Times New Roman"/>
        </w:rPr>
        <w:t xml:space="preserve"> профессиональное образование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1.3. Контрактный управляющий должен знать: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- Конституцию РФ, гражданское, бюджетное законодательство, Федеральный закон от 5 апреля 2013 г. № 44-ФЗ "О контрактной системе в сфере закупок товаров, работ, услуг для обеспечения государственных и муниципальных нужд", а также иные нормативные правовые акты в сфере закупок товаров, работ, услуг для обеспечения государственных и муниципальных нужд;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- общие принципы осуществления закупок для государственных и муниципальных нужд;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- основные принципы, понятия и процессы системы закупок;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- систему проведения закупок для государственных и муниципальных нужд в контексте социальных, политических, экономических процессов Российской Федерации;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- методы планирования при проведении закупок;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- порядок осуществления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способами;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- порядок осуществления закупок, в том числе заключения контрактов;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- критерии оценки заявок на участие в конкурсе, сравнительный анализ методов оценки заявок на участие в конкурсе;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- эффективность размещения заказов для государственных и муниципальных нужд;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- контроль за соблюдением законодательства Российской Федерации о размещении государственных и муниципальных заказов;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- меры ответственности за нарушения при размещении и исполнении заказов на поставки товаров, выполнение работ, оказание услуг для государственных и муниципальных нужд;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- обеспечение защиты прав и интересов участников размещения заказов, процедуру обжалования;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- информационное обеспечение государственных и муниципальных заказов;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- основы трудового законодательства Российской Федерации;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- правила и нормы охраны труда, техники безопасности.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</w:p>
    <w:p w:rsidR="00F14462" w:rsidRPr="00D66AD9" w:rsidRDefault="00F14462" w:rsidP="00167731">
      <w:pPr>
        <w:ind w:firstLine="720"/>
        <w:jc w:val="both"/>
        <w:outlineLvl w:val="0"/>
        <w:rPr>
          <w:rFonts w:cs="Times New Roman"/>
        </w:rPr>
      </w:pPr>
      <w:bookmarkStart w:id="1" w:name="sub_2"/>
      <w:r w:rsidRPr="00D66AD9">
        <w:rPr>
          <w:rFonts w:cs="Times New Roman"/>
          <w:b/>
          <w:color w:val="26282F"/>
        </w:rPr>
        <w:t>2. Должностные обязанности</w:t>
      </w:r>
    </w:p>
    <w:bookmarkEnd w:id="1"/>
    <w:p w:rsidR="00F14462" w:rsidRPr="00D66AD9" w:rsidRDefault="00F14462">
      <w:pPr>
        <w:ind w:firstLine="720"/>
        <w:jc w:val="both"/>
        <w:rPr>
          <w:rFonts w:cs="Times New Roman"/>
        </w:rPr>
      </w:pP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На контрактного управляющего возлагаются следующие должностные обязанности: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2.1. Разработка плана закупок.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lastRenderedPageBreak/>
        <w:t>2.2. Осуществление подготовки изменений для внесения в план закупок.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2.3. Размещение в единой информационной системе плана закупок и внесение в него изменений.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2.4. Разработка плана-графика.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2.5. Осуществление подготовки изменений для внесения в план-график.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2.6. Размещение в единой информационной системе плана-графика и внесенных в него изменений.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2.7. Определение и обоснование начальной (максимальной) цены контракта.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2.8. Осуществление подготовки и размещение в единой информационной системе извещений об осуществлении закупок.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2.9. Осуществление подготовки и размещение в единой информационной системе документации о закупках и проектов контрактов.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2.10. Осуществление подготовки и направление приглашений принять участие в определении поставщиков (подрядчиков, исполнителей) закрытыми способами.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2.11. Обеспечение осуществления закупок, в том числе заключение контрактов.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2.12. Участие в рассмотрении дел об обжаловании результатов определения поставщиков (подрядчиков, исполнителей).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2.13. Осуществление подготовки материалов для выполнения претензионной работы.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2.14. Организация в случае необходимости на стадии планирования закупок консультаций с поставщиками (подрядчиками, исполнителями), участие в таких консультациях в целях определения состояния конкурентной среды на соответствующих рынках товаров, работ, услуг, определение наилучших технологий и других решений для обеспечения государственных и муниципальных нужд.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2.15. При необходимости привлечение к своей работе экспертов, экспертных организаций в соответствии с требованиями, предусмотренными Федеральным законом от 5 апреля 2013 г. № 44-ФЗ "О контрактной системе в сфере закупок товаров, работ, услуг для обеспечения государственных и муниципальных нужд" и иными нормативными правовыми актами.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2.16. Поддержание уровня квалификации, необходимой для исполнения своих должностных обязанностей.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2.17. Исполнение иных обязанностей, предусмотренных Федеральным законом от 5 апреля 2013 г. № 44-ФЗ "О контрактной системе в сфере закупок товаров, работ, услуг для обеспечения государственных и муниципальных нужд".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</w:p>
    <w:p w:rsidR="00F14462" w:rsidRPr="00D66AD9" w:rsidRDefault="00F14462" w:rsidP="00167731">
      <w:pPr>
        <w:ind w:firstLine="720"/>
        <w:jc w:val="both"/>
        <w:outlineLvl w:val="0"/>
        <w:rPr>
          <w:rFonts w:cs="Times New Roman"/>
        </w:rPr>
      </w:pPr>
      <w:bookmarkStart w:id="2" w:name="sub_3"/>
      <w:r w:rsidRPr="00D66AD9">
        <w:rPr>
          <w:rFonts w:cs="Times New Roman"/>
          <w:b/>
          <w:color w:val="26282F"/>
        </w:rPr>
        <w:t>3. Права</w:t>
      </w:r>
    </w:p>
    <w:bookmarkEnd w:id="2"/>
    <w:p w:rsidR="00F14462" w:rsidRPr="00D66AD9" w:rsidRDefault="00F14462">
      <w:pPr>
        <w:ind w:firstLine="720"/>
        <w:jc w:val="both"/>
        <w:rPr>
          <w:rFonts w:cs="Times New Roman"/>
        </w:rPr>
      </w:pP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Контрактный управляющий имеет право: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3.1. На все предусмотренные законодательством социальные гарантии.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3.2. Вносить предложения вышестоящему руководству по совершенствованию своей работы.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3.3. 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3.4. Получать информацию и документы, необходимые для выполнения своих должностных обязанностей.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3.5. Повышать свою профессиональную квалификацию.</w:t>
      </w:r>
    </w:p>
    <w:p w:rsidR="00F14462" w:rsidRPr="00D66AD9" w:rsidRDefault="00C26801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3.6. </w:t>
      </w:r>
      <w:r w:rsidR="00F14462" w:rsidRPr="00C26801">
        <w:rPr>
          <w:rFonts w:cs="Times New Roman"/>
        </w:rPr>
        <w:t>Иные права, предусмотренные трудовым законодательством</w:t>
      </w:r>
      <w:r>
        <w:rPr>
          <w:rFonts w:cs="Times New Roman"/>
        </w:rPr>
        <w:t>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</w:p>
    <w:p w:rsidR="00F14462" w:rsidRPr="00D66AD9" w:rsidRDefault="00F14462" w:rsidP="00167731">
      <w:pPr>
        <w:ind w:firstLine="720"/>
        <w:jc w:val="both"/>
        <w:outlineLvl w:val="0"/>
        <w:rPr>
          <w:rFonts w:cs="Times New Roman"/>
        </w:rPr>
      </w:pPr>
      <w:bookmarkStart w:id="3" w:name="sub_4"/>
      <w:r w:rsidRPr="00D66AD9">
        <w:rPr>
          <w:rFonts w:cs="Times New Roman"/>
          <w:b/>
        </w:rPr>
        <w:t>4. Ответственность</w:t>
      </w:r>
    </w:p>
    <w:bookmarkEnd w:id="3"/>
    <w:p w:rsidR="00F14462" w:rsidRPr="00D66AD9" w:rsidRDefault="00F14462">
      <w:pPr>
        <w:ind w:firstLine="720"/>
        <w:jc w:val="both"/>
        <w:rPr>
          <w:rFonts w:cs="Times New Roman"/>
        </w:rPr>
      </w:pP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Контрактный управляющий несет ответственность: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РФ.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 xml:space="preserve">4.2. За причинение материального ущерба работодателю - в пределах, определенных </w:t>
      </w:r>
      <w:r w:rsidRPr="00D66AD9">
        <w:rPr>
          <w:rFonts w:cs="Times New Roman"/>
        </w:rPr>
        <w:lastRenderedPageBreak/>
        <w:t>действующим трудовым и гражданским законодательством РФ.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4.3. За 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РФ.</w:t>
      </w:r>
    </w:p>
    <w:p w:rsidR="00F14462" w:rsidRPr="00D66AD9" w:rsidRDefault="00F14462">
      <w:pPr>
        <w:ind w:firstLine="720"/>
        <w:jc w:val="both"/>
        <w:rPr>
          <w:rFonts w:cs="Times New Roman"/>
        </w:rPr>
      </w:pPr>
    </w:p>
    <w:p w:rsidR="00F14462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Должностная инструкция разработана в соответствии с</w:t>
      </w:r>
      <w:r w:rsidR="00324041">
        <w:rPr>
          <w:rFonts w:cs="Times New Roman"/>
        </w:rPr>
        <w:t>о</w:t>
      </w:r>
      <w:r w:rsidRPr="00D66AD9">
        <w:rPr>
          <w:rFonts w:cs="Times New Roman"/>
        </w:rPr>
        <w:t xml:space="preserve"> </w:t>
      </w:r>
      <w:r w:rsidR="00324041">
        <w:rPr>
          <w:rFonts w:cs="Times New Roman"/>
        </w:rPr>
        <w:t>ст.38 ФЗ</w:t>
      </w:r>
      <w:r w:rsidR="009732E4">
        <w:rPr>
          <w:rFonts w:cs="Times New Roman"/>
        </w:rPr>
        <w:t xml:space="preserve"> № </w:t>
      </w:r>
      <w:r w:rsidR="00324041">
        <w:rPr>
          <w:rFonts w:cs="Times New Roman"/>
        </w:rPr>
        <w:t>44</w:t>
      </w:r>
      <w:r w:rsidR="009732E4">
        <w:rPr>
          <w:rFonts w:cs="Times New Roman"/>
        </w:rPr>
        <w:t xml:space="preserve"> от </w:t>
      </w:r>
      <w:r w:rsidR="00324041">
        <w:rPr>
          <w:rFonts w:cs="Times New Roman"/>
        </w:rPr>
        <w:t>05</w:t>
      </w:r>
      <w:r w:rsidR="009732E4">
        <w:rPr>
          <w:rFonts w:cs="Times New Roman"/>
        </w:rPr>
        <w:t>.</w:t>
      </w:r>
      <w:r w:rsidR="00324041">
        <w:rPr>
          <w:rFonts w:cs="Times New Roman"/>
        </w:rPr>
        <w:t>04</w:t>
      </w:r>
      <w:r w:rsidR="009732E4">
        <w:rPr>
          <w:rFonts w:cs="Times New Roman"/>
        </w:rPr>
        <w:t>.201</w:t>
      </w:r>
      <w:r w:rsidR="00324041">
        <w:rPr>
          <w:rFonts w:cs="Times New Roman"/>
        </w:rPr>
        <w:t>3</w:t>
      </w:r>
      <w:r w:rsidR="009732E4">
        <w:rPr>
          <w:rFonts w:cs="Times New Roman"/>
        </w:rPr>
        <w:t>г</w:t>
      </w:r>
      <w:r w:rsidR="00324041">
        <w:rPr>
          <w:rFonts w:cs="Times New Roman"/>
        </w:rPr>
        <w:t>.</w:t>
      </w:r>
    </w:p>
    <w:p w:rsidR="009732E4" w:rsidRDefault="009732E4">
      <w:pPr>
        <w:ind w:firstLine="720"/>
        <w:jc w:val="both"/>
        <w:rPr>
          <w:rFonts w:cs="Times New Roman"/>
        </w:rPr>
      </w:pPr>
    </w:p>
    <w:p w:rsidR="00534E2F" w:rsidRDefault="00534E2F">
      <w:pPr>
        <w:ind w:firstLine="720"/>
        <w:jc w:val="both"/>
        <w:rPr>
          <w:rFonts w:cs="Times New Roman"/>
        </w:rPr>
      </w:pPr>
    </w:p>
    <w:p w:rsidR="00534E2F" w:rsidRPr="00D66AD9" w:rsidRDefault="00534E2F">
      <w:pPr>
        <w:ind w:firstLine="720"/>
        <w:jc w:val="both"/>
        <w:rPr>
          <w:rFonts w:cs="Times New Roman"/>
        </w:rPr>
      </w:pPr>
    </w:p>
    <w:p w:rsidR="00F14462" w:rsidRPr="00D66AD9" w:rsidRDefault="00F14462">
      <w:pPr>
        <w:ind w:firstLine="720"/>
        <w:jc w:val="both"/>
        <w:rPr>
          <w:rFonts w:cs="Times New Roman"/>
        </w:rPr>
      </w:pPr>
    </w:p>
    <w:p w:rsidR="00F14462" w:rsidRDefault="00F14462">
      <w:pPr>
        <w:ind w:firstLine="720"/>
        <w:jc w:val="both"/>
        <w:rPr>
          <w:rFonts w:cs="Times New Roman"/>
        </w:rPr>
      </w:pPr>
      <w:r w:rsidRPr="00D66AD9">
        <w:rPr>
          <w:rFonts w:cs="Times New Roman"/>
        </w:rPr>
        <w:t>С инструкцией ознакомлен:</w:t>
      </w:r>
      <w:r w:rsidR="009732E4">
        <w:rPr>
          <w:rFonts w:cs="Times New Roman"/>
        </w:rPr>
        <w:t xml:space="preserve">                         </w:t>
      </w:r>
      <w:r w:rsidR="00534E2F">
        <w:rPr>
          <w:rFonts w:cs="Times New Roman"/>
        </w:rPr>
        <w:t xml:space="preserve">                </w:t>
      </w:r>
      <w:r w:rsidR="0041681D">
        <w:rPr>
          <w:rFonts w:cs="Times New Roman"/>
        </w:rPr>
        <w:t>С.В. Ющук</w:t>
      </w:r>
    </w:p>
    <w:p w:rsidR="009732E4" w:rsidRPr="00D66AD9" w:rsidRDefault="009732E4">
      <w:pPr>
        <w:ind w:firstLine="720"/>
        <w:jc w:val="both"/>
        <w:rPr>
          <w:rFonts w:cs="Times New Roman"/>
        </w:rPr>
      </w:pPr>
    </w:p>
    <w:sectPr w:rsidR="009732E4" w:rsidRPr="00D66AD9" w:rsidSect="00167731">
      <w:pgSz w:w="11906" w:h="16800"/>
      <w:pgMar w:top="709" w:right="800" w:bottom="1440" w:left="1100" w:header="283" w:footer="28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4C5" w:rsidRDefault="002E04C5">
      <w:r>
        <w:separator/>
      </w:r>
    </w:p>
  </w:endnote>
  <w:endnote w:type="continuationSeparator" w:id="1">
    <w:p w:rsidR="002E04C5" w:rsidRDefault="002E0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4C5" w:rsidRDefault="002E04C5">
      <w:r>
        <w:separator/>
      </w:r>
    </w:p>
  </w:footnote>
  <w:footnote w:type="continuationSeparator" w:id="1">
    <w:p w:rsidR="002E04C5" w:rsidRDefault="002E0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67731"/>
    <w:rsid w:val="00151E4C"/>
    <w:rsid w:val="00167731"/>
    <w:rsid w:val="00221462"/>
    <w:rsid w:val="002E04C5"/>
    <w:rsid w:val="00324041"/>
    <w:rsid w:val="003B7C39"/>
    <w:rsid w:val="0041681D"/>
    <w:rsid w:val="00534E2F"/>
    <w:rsid w:val="00662645"/>
    <w:rsid w:val="006E4D43"/>
    <w:rsid w:val="006F6E8C"/>
    <w:rsid w:val="009732E4"/>
    <w:rsid w:val="00993A2E"/>
    <w:rsid w:val="00A0267F"/>
    <w:rsid w:val="00A72F49"/>
    <w:rsid w:val="00BB5F14"/>
    <w:rsid w:val="00C26801"/>
    <w:rsid w:val="00CA53B7"/>
    <w:rsid w:val="00D40A76"/>
    <w:rsid w:val="00D66AD9"/>
    <w:rsid w:val="00F14462"/>
    <w:rsid w:val="00F5399D"/>
    <w:rsid w:val="00FF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2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3A2E"/>
  </w:style>
  <w:style w:type="character" w:styleId="a3">
    <w:name w:val="Hyperlink"/>
    <w:rsid w:val="00993A2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93A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993A2E"/>
    <w:pPr>
      <w:spacing w:after="120"/>
    </w:pPr>
  </w:style>
  <w:style w:type="paragraph" w:styleId="a6">
    <w:name w:val="List"/>
    <w:basedOn w:val="a5"/>
    <w:rsid w:val="00993A2E"/>
  </w:style>
  <w:style w:type="paragraph" w:styleId="a7">
    <w:name w:val="caption"/>
    <w:basedOn w:val="a"/>
    <w:qFormat/>
    <w:rsid w:val="00993A2E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993A2E"/>
    <w:pPr>
      <w:suppressLineNumbers/>
    </w:pPr>
  </w:style>
  <w:style w:type="paragraph" w:customStyle="1" w:styleId="a8">
    <w:name w:val="Содержимое таблицы"/>
    <w:basedOn w:val="a"/>
    <w:rsid w:val="00993A2E"/>
    <w:pPr>
      <w:suppressLineNumbers/>
    </w:pPr>
  </w:style>
  <w:style w:type="paragraph" w:customStyle="1" w:styleId="a9">
    <w:name w:val="Заголовок таблицы"/>
    <w:basedOn w:val="a8"/>
    <w:rsid w:val="00993A2E"/>
    <w:pPr>
      <w:jc w:val="center"/>
    </w:pPr>
    <w:rPr>
      <w:b/>
      <w:bCs/>
    </w:rPr>
  </w:style>
  <w:style w:type="paragraph" w:styleId="aa">
    <w:name w:val="header"/>
    <w:basedOn w:val="a"/>
    <w:rsid w:val="00993A2E"/>
    <w:pPr>
      <w:suppressLineNumbers/>
      <w:tabs>
        <w:tab w:val="center" w:pos="5003"/>
        <w:tab w:val="right" w:pos="10006"/>
      </w:tabs>
    </w:pPr>
  </w:style>
  <w:style w:type="paragraph" w:styleId="ab">
    <w:name w:val="Document Map"/>
    <w:basedOn w:val="a"/>
    <w:link w:val="ac"/>
    <w:uiPriority w:val="99"/>
    <w:semiHidden/>
    <w:unhideWhenUsed/>
    <w:rsid w:val="00167731"/>
    <w:rPr>
      <w:rFonts w:ascii="Tahoma" w:hAnsi="Tahoma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7731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[организационно-правовая форма,</vt:lpstr>
    </vt:vector>
  </TitlesOfParts>
  <Company>Microsoft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[организационно-правовая форма,</dc:title>
  <dc:creator>Admin</dc:creator>
  <cp:lastModifiedBy>Пользователь Windows</cp:lastModifiedBy>
  <cp:revision>2</cp:revision>
  <cp:lastPrinted>2019-11-01T03:02:00Z</cp:lastPrinted>
  <dcterms:created xsi:type="dcterms:W3CDTF">2024-02-26T07:52:00Z</dcterms:created>
  <dcterms:modified xsi:type="dcterms:W3CDTF">2024-02-26T07:52:00Z</dcterms:modified>
</cp:coreProperties>
</file>